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BE70" w14:textId="60D0C661" w:rsidR="00272029" w:rsidRPr="006C2DF1" w:rsidRDefault="00272029" w:rsidP="00272029">
      <w:pPr>
        <w:rPr>
          <w:rFonts w:ascii="Arial" w:hAnsi="Arial" w:cs="Arial"/>
          <w:b/>
          <w:sz w:val="24"/>
          <w:szCs w:val="24"/>
          <w:u w:val="single"/>
        </w:rPr>
      </w:pPr>
      <w:r w:rsidRPr="006C2DF1">
        <w:rPr>
          <w:rFonts w:ascii="Arial" w:hAnsi="Arial" w:cs="Arial"/>
          <w:b/>
          <w:sz w:val="24"/>
          <w:szCs w:val="24"/>
          <w:u w:val="single"/>
        </w:rPr>
        <w:t>Honorary Fellowshi</w:t>
      </w:r>
      <w:r w:rsidR="00B96460" w:rsidRPr="006C2DF1">
        <w:rPr>
          <w:rFonts w:ascii="Arial" w:hAnsi="Arial" w:cs="Arial"/>
          <w:b/>
          <w:sz w:val="24"/>
          <w:szCs w:val="24"/>
          <w:u w:val="single"/>
        </w:rPr>
        <w:t>p - Professor Tamaz Chelidze</w:t>
      </w:r>
    </w:p>
    <w:p w14:paraId="331F81C8" w14:textId="0826B5A8" w:rsidR="00272029" w:rsidRPr="006C2DF1" w:rsidRDefault="005E0E83" w:rsidP="00272029">
      <w:pPr>
        <w:rPr>
          <w:rFonts w:ascii="Arial" w:hAnsi="Arial" w:cs="Arial"/>
          <w:b/>
          <w:sz w:val="24"/>
          <w:szCs w:val="24"/>
          <w:u w:val="single"/>
        </w:rPr>
      </w:pPr>
      <w:r>
        <w:rPr>
          <w:rFonts w:ascii="Arial" w:hAnsi="Arial" w:cs="Arial"/>
          <w:b/>
          <w:sz w:val="24"/>
          <w:szCs w:val="24"/>
          <w:u w:val="single"/>
        </w:rPr>
        <w:t>Full</w:t>
      </w:r>
      <w:r w:rsidR="00272029" w:rsidRPr="006C2DF1">
        <w:rPr>
          <w:rFonts w:ascii="Arial" w:hAnsi="Arial" w:cs="Arial"/>
          <w:b/>
          <w:sz w:val="24"/>
          <w:szCs w:val="24"/>
          <w:u w:val="single"/>
        </w:rPr>
        <w:t xml:space="preserve"> citation</w:t>
      </w:r>
    </w:p>
    <w:p w14:paraId="72A53E37" w14:textId="553A2AB4" w:rsidR="00B96460" w:rsidRPr="006C2DF1" w:rsidRDefault="00272029" w:rsidP="00272029">
      <w:pPr>
        <w:rPr>
          <w:rFonts w:ascii="Arial" w:hAnsi="Arial" w:cs="Arial"/>
          <w:sz w:val="24"/>
          <w:szCs w:val="24"/>
        </w:rPr>
      </w:pPr>
      <w:r w:rsidRPr="006C2DF1">
        <w:rPr>
          <w:rFonts w:ascii="Arial" w:hAnsi="Arial" w:cs="Arial"/>
          <w:sz w:val="24"/>
          <w:szCs w:val="24"/>
        </w:rPr>
        <w:t xml:space="preserve">Professor Tamaz Chelidze, of the Nodia Institute of Geophysics, Tbilisi State University in the Republic of Georgia, has made many outstanding contributions to theoretical and applied geophysics. </w:t>
      </w:r>
      <w:r w:rsidR="006C2DF1" w:rsidRPr="006C2DF1">
        <w:rPr>
          <w:rFonts w:ascii="Arial" w:hAnsi="Arial" w:cs="Arial"/>
          <w:sz w:val="24"/>
          <w:szCs w:val="24"/>
        </w:rPr>
        <w:t>He has worked extensively on many remarkably diverse fields of study, including the physics of heterogeneous media, environmental- and archaeo-geophysics, prospecting geophysics, percolation, and the nature of fracture.</w:t>
      </w:r>
    </w:p>
    <w:p w14:paraId="56DD64A8" w14:textId="77777777" w:rsidR="00B96460" w:rsidRPr="006C2DF1" w:rsidRDefault="00272029" w:rsidP="00272029">
      <w:pPr>
        <w:rPr>
          <w:rFonts w:ascii="Arial" w:hAnsi="Arial" w:cs="Arial"/>
          <w:sz w:val="24"/>
          <w:szCs w:val="24"/>
        </w:rPr>
      </w:pPr>
      <w:r w:rsidRPr="006C2DF1">
        <w:rPr>
          <w:rFonts w:ascii="Arial" w:hAnsi="Arial" w:cs="Arial"/>
          <w:sz w:val="24"/>
          <w:szCs w:val="24"/>
        </w:rPr>
        <w:t>He has studied many aspects of seismicity including earthquake prediction and hazard assessment. In addition to these varied and world-leading research contributions, he has shown himself to be a model of distinguished leadership of scientific institutions and projects, both national and European.</w:t>
      </w:r>
    </w:p>
    <w:p w14:paraId="5AC2AC6C" w14:textId="4CEA62CE" w:rsidR="00272029" w:rsidRPr="006C2DF1" w:rsidRDefault="00272029" w:rsidP="00272029">
      <w:pPr>
        <w:rPr>
          <w:rFonts w:ascii="Arial" w:hAnsi="Arial" w:cs="Arial"/>
          <w:sz w:val="24"/>
          <w:szCs w:val="24"/>
        </w:rPr>
      </w:pPr>
      <w:r w:rsidRPr="006C2DF1">
        <w:rPr>
          <w:rFonts w:ascii="Arial" w:hAnsi="Arial" w:cs="Arial"/>
          <w:sz w:val="24"/>
          <w:szCs w:val="24"/>
        </w:rPr>
        <w:t>Through his long record of university teaching and postgraduate training, he has proved to be an excellent educator and mentor to the next generation of geophysicists. His important services to national and international organisations and influential educational contributions make him an exceptional leader of the international geophysical community.</w:t>
      </w:r>
    </w:p>
    <w:p w14:paraId="795D921C" w14:textId="77777777" w:rsidR="00272029" w:rsidRPr="006C2DF1" w:rsidRDefault="00272029" w:rsidP="00272029">
      <w:pPr>
        <w:rPr>
          <w:rFonts w:ascii="Arial" w:hAnsi="Arial" w:cs="Arial"/>
          <w:sz w:val="24"/>
          <w:szCs w:val="24"/>
        </w:rPr>
      </w:pPr>
      <w:r w:rsidRPr="006C2DF1">
        <w:rPr>
          <w:rFonts w:ascii="Arial" w:hAnsi="Arial" w:cs="Arial"/>
          <w:sz w:val="24"/>
          <w:szCs w:val="24"/>
        </w:rPr>
        <w:t xml:space="preserve">For these reasons Professor Chelidze is awarded a Royal Astronomical Society Honorary Fellowship. </w:t>
      </w:r>
    </w:p>
    <w:p w14:paraId="15BB2513" w14:textId="77777777" w:rsidR="00272029" w:rsidRPr="006C2DF1" w:rsidRDefault="00272029" w:rsidP="00272029">
      <w:pPr>
        <w:rPr>
          <w:rFonts w:ascii="Arial" w:hAnsi="Arial" w:cs="Arial"/>
          <w:b/>
          <w:sz w:val="24"/>
          <w:szCs w:val="24"/>
          <w:u w:val="single"/>
        </w:rPr>
      </w:pPr>
      <w:r w:rsidRPr="006C2DF1">
        <w:rPr>
          <w:rFonts w:ascii="Arial" w:hAnsi="Arial" w:cs="Arial"/>
          <w:b/>
          <w:sz w:val="24"/>
          <w:szCs w:val="24"/>
          <w:u w:val="single"/>
        </w:rPr>
        <w:t>Short citation</w:t>
      </w:r>
    </w:p>
    <w:p w14:paraId="478A08C4" w14:textId="77777777" w:rsidR="00272029" w:rsidRPr="006C2DF1" w:rsidRDefault="00272029" w:rsidP="00272029">
      <w:pPr>
        <w:rPr>
          <w:rFonts w:ascii="Arial" w:hAnsi="Arial" w:cs="Arial"/>
          <w:sz w:val="24"/>
          <w:szCs w:val="24"/>
        </w:rPr>
      </w:pPr>
      <w:r w:rsidRPr="006C2DF1">
        <w:rPr>
          <w:rFonts w:ascii="Arial" w:hAnsi="Arial" w:cs="Arial"/>
          <w:sz w:val="24"/>
          <w:szCs w:val="24"/>
        </w:rPr>
        <w:t>Professor Tamaz Chelidze, of the Nodia Institute of Geophysics, Tbilisi State University is awarded a Royal Astronomical Society Honorary Fellowship for his outstanding contributions to theoretical and applied geophysics</w:t>
      </w:r>
    </w:p>
    <w:sectPr w:rsidR="00272029" w:rsidRPr="006C2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29"/>
    <w:rsid w:val="000A3458"/>
    <w:rsid w:val="00272029"/>
    <w:rsid w:val="005E0E83"/>
    <w:rsid w:val="006C2DF1"/>
    <w:rsid w:val="007174E2"/>
    <w:rsid w:val="00B96460"/>
    <w:rsid w:val="00E7314C"/>
    <w:rsid w:val="00EF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FA6A"/>
  <w15:docId w15:val="{605A387B-1E0A-F14E-9C6C-B9649E8B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ncole</dc:creator>
  <cp:lastModifiedBy>Microsoft Office User</cp:lastModifiedBy>
  <cp:revision>3</cp:revision>
  <dcterms:created xsi:type="dcterms:W3CDTF">2021-01-05T19:27:00Z</dcterms:created>
  <dcterms:modified xsi:type="dcterms:W3CDTF">2021-01-06T09:48:00Z</dcterms:modified>
</cp:coreProperties>
</file>